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CD65" w14:textId="77777777" w:rsidR="006C39CE" w:rsidRPr="00B13E13" w:rsidRDefault="006C39CE" w:rsidP="006C39C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3E13">
        <w:rPr>
          <w:rFonts w:ascii="Times New Roman" w:hAnsi="Times New Roman" w:cs="Times New Roman"/>
          <w:sz w:val="36"/>
          <w:szCs w:val="36"/>
        </w:rPr>
        <w:t>Politechnika Krakowska</w:t>
      </w:r>
    </w:p>
    <w:p w14:paraId="46C6CAD1" w14:textId="535F805A" w:rsidR="00D716C0" w:rsidRPr="00B13E13" w:rsidRDefault="006C39CE" w:rsidP="00D716C0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3E13">
        <w:rPr>
          <w:rFonts w:ascii="Times New Roman" w:hAnsi="Times New Roman" w:cs="Times New Roman"/>
          <w:sz w:val="36"/>
          <w:szCs w:val="36"/>
        </w:rPr>
        <w:t>im. Tadeusza Kościuszki</w:t>
      </w:r>
    </w:p>
    <w:p w14:paraId="596C1D1E" w14:textId="77777777" w:rsidR="00D716C0" w:rsidRPr="00B13E13" w:rsidRDefault="006C39CE" w:rsidP="00D716C0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3E13">
        <w:rPr>
          <w:rFonts w:ascii="Times New Roman" w:hAnsi="Times New Roman" w:cs="Times New Roman"/>
          <w:sz w:val="36"/>
          <w:szCs w:val="36"/>
        </w:rPr>
        <w:t>Wydział Informatyki i Telekomunikacji</w:t>
      </w:r>
    </w:p>
    <w:p w14:paraId="207EEFD2" w14:textId="42D751DB" w:rsidR="006C39CE" w:rsidRPr="00B13E13" w:rsidRDefault="00D716C0" w:rsidP="00D716C0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3E13">
        <w:rPr>
          <w:rFonts w:ascii="Times New Roman" w:hAnsi="Times New Roman" w:cs="Times New Roman"/>
          <w:sz w:val="36"/>
          <w:szCs w:val="36"/>
        </w:rPr>
        <w:t>Kierunek: Informatyka</w:t>
      </w:r>
    </w:p>
    <w:p w14:paraId="14DC898F" w14:textId="0096A241" w:rsidR="006C39CE" w:rsidRPr="00B13E13" w:rsidRDefault="00D716C0" w:rsidP="00D716C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3E13">
        <w:rPr>
          <w:rFonts w:ascii="Times New Roman" w:hAnsi="Times New Roman" w:cs="Times New Roman"/>
          <w:sz w:val="36"/>
          <w:szCs w:val="36"/>
        </w:rPr>
        <w:t xml:space="preserve">Przedmiot: </w:t>
      </w:r>
      <w:r w:rsidR="006C39CE" w:rsidRPr="00B13E13">
        <w:rPr>
          <w:rFonts w:ascii="Times New Roman" w:hAnsi="Times New Roman" w:cs="Times New Roman"/>
          <w:sz w:val="36"/>
          <w:szCs w:val="36"/>
        </w:rPr>
        <w:t>Przetwarzanie Języka Naturalnego</w:t>
      </w:r>
    </w:p>
    <w:p w14:paraId="51C278AF" w14:textId="5FB33A3C" w:rsidR="00D716C0" w:rsidRPr="00B13E13" w:rsidRDefault="00D716C0" w:rsidP="00D716C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3E13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B13E13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5A9E3AAF" w14:textId="77777777" w:rsidR="006C39CE" w:rsidRPr="00B13E13" w:rsidRDefault="006C39CE" w:rsidP="006C39CE">
      <w:pPr>
        <w:spacing w:line="72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3E13">
        <w:rPr>
          <w:rFonts w:ascii="Times New Roman" w:hAnsi="Times New Roman" w:cs="Times New Roman"/>
          <w:b/>
          <w:bCs/>
          <w:sz w:val="36"/>
          <w:szCs w:val="36"/>
        </w:rPr>
        <w:t xml:space="preserve">Zaburzenia procesów demokratycznych przez boty </w:t>
      </w:r>
    </w:p>
    <w:p w14:paraId="70459A50" w14:textId="7C1789C4" w:rsidR="006C39CE" w:rsidRPr="00CD0A51" w:rsidRDefault="00D716C0" w:rsidP="006C39CE">
      <w:pPr>
        <w:spacing w:line="72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0A51">
        <w:rPr>
          <w:rFonts w:ascii="Times New Roman" w:hAnsi="Times New Roman" w:cs="Times New Roman"/>
          <w:b/>
          <w:bCs/>
          <w:sz w:val="36"/>
          <w:szCs w:val="36"/>
        </w:rPr>
        <w:t xml:space="preserve">Autorzy: </w:t>
      </w:r>
      <w:r w:rsidR="006C39CE" w:rsidRPr="00CD0A51">
        <w:rPr>
          <w:rFonts w:ascii="Times New Roman" w:hAnsi="Times New Roman" w:cs="Times New Roman"/>
          <w:b/>
          <w:bCs/>
          <w:sz w:val="36"/>
          <w:szCs w:val="36"/>
        </w:rPr>
        <w:t>AG, MF, JG</w:t>
      </w:r>
    </w:p>
    <w:p w14:paraId="7CD3FD3C" w14:textId="48A22275" w:rsidR="006C39CE" w:rsidRPr="00CD0A51" w:rsidRDefault="006C39CE" w:rsidP="006C39C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0A51">
        <w:rPr>
          <w:rFonts w:ascii="Times New Roman" w:hAnsi="Times New Roman" w:cs="Times New Roman"/>
          <w:sz w:val="36"/>
          <w:szCs w:val="36"/>
        </w:rPr>
        <w:t xml:space="preserve">semestr </w:t>
      </w:r>
      <w:r w:rsidR="00D716C0" w:rsidRPr="00CD0A51">
        <w:rPr>
          <w:rFonts w:ascii="Times New Roman" w:hAnsi="Times New Roman" w:cs="Times New Roman"/>
          <w:sz w:val="36"/>
          <w:szCs w:val="36"/>
        </w:rPr>
        <w:t>7</w:t>
      </w:r>
    </w:p>
    <w:p w14:paraId="7F299B21" w14:textId="7A31343A" w:rsidR="00D716C0" w:rsidRPr="00CD0A51" w:rsidRDefault="006C39CE" w:rsidP="00D716C0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0A51">
        <w:rPr>
          <w:rFonts w:ascii="Times New Roman" w:hAnsi="Times New Roman" w:cs="Times New Roman"/>
          <w:sz w:val="36"/>
          <w:szCs w:val="36"/>
        </w:rPr>
        <w:t>grupa laboratoryjna 1</w:t>
      </w:r>
    </w:p>
    <w:p w14:paraId="5D08DDFB" w14:textId="77777777" w:rsidR="00D716C0" w:rsidRPr="00CD0A51" w:rsidRDefault="00D716C0" w:rsidP="006C39CE">
      <w:pPr>
        <w:spacing w:line="72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7EA14F" w14:textId="2CE8AC91" w:rsidR="00DE2676" w:rsidRPr="00B13E13" w:rsidRDefault="006C39CE" w:rsidP="006C39CE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3E13">
        <w:rPr>
          <w:rFonts w:ascii="Times New Roman" w:hAnsi="Times New Roman" w:cs="Times New Roman"/>
          <w:sz w:val="36"/>
          <w:szCs w:val="36"/>
        </w:rPr>
        <w:t>Kraków, grudzień 2024</w:t>
      </w:r>
    </w:p>
    <w:p w14:paraId="173FF3E7" w14:textId="3F0950BB" w:rsidR="00CF22DA" w:rsidRPr="00B13E13" w:rsidRDefault="00CF22DA" w:rsidP="004865E5">
      <w:pPr>
        <w:spacing w:line="360" w:lineRule="auto"/>
        <w:rPr>
          <w:rFonts w:ascii="Times New Roman" w:hAnsi="Times New Roman" w:cs="Times New Roman"/>
        </w:rPr>
      </w:pPr>
    </w:p>
    <w:p w14:paraId="0B7CA1C3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lastRenderedPageBreak/>
        <w:t>1. Abstrakt</w:t>
      </w:r>
    </w:p>
    <w:p w14:paraId="11FFFD82" w14:textId="67C18BA0" w:rsidR="004865E5" w:rsidRPr="00B13E13" w:rsidRDefault="004865E5" w:rsidP="004865E5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 xml:space="preserve">Procesy demokratyczne, takie jak wybory, referendum oraz publiczne debaty, w coraz większym stopniu stają się podatne na manipulacje wynikające z wykorzystania nowoczesnych technologii cyfrowych. Jednym z kluczowych narzędzi zakłócających te procesy są boty – zautomatyzowane programy komputerowe, które mogą generować, </w:t>
      </w:r>
      <w:r w:rsidR="00F774AE">
        <w:rPr>
          <w:rFonts w:ascii="Times New Roman" w:hAnsi="Times New Roman" w:cs="Times New Roman"/>
        </w:rPr>
        <w:t>rozprowadzać</w:t>
      </w:r>
      <w:r w:rsidRPr="00B13E13">
        <w:rPr>
          <w:rFonts w:ascii="Times New Roman" w:hAnsi="Times New Roman" w:cs="Times New Roman"/>
        </w:rPr>
        <w:t xml:space="preserve"> i promować treści w mediach społecznościowych. </w:t>
      </w:r>
      <w:r w:rsidRPr="00B13E13">
        <w:rPr>
          <w:rFonts w:ascii="Times New Roman" w:hAnsi="Times New Roman" w:cs="Times New Roman"/>
        </w:rPr>
        <w:br/>
        <w:t xml:space="preserve">W niniejszym raporcie omówiono podstawowe aspekty związane z działalnością botów w kontekście zakłócania procesów demokratycznych. </w:t>
      </w:r>
    </w:p>
    <w:p w14:paraId="5BE77982" w14:textId="636AEF79" w:rsidR="00CF22DA" w:rsidRPr="00B13E13" w:rsidRDefault="00CF22DA" w:rsidP="004865E5">
      <w:pPr>
        <w:spacing w:line="360" w:lineRule="auto"/>
        <w:rPr>
          <w:rFonts w:ascii="Times New Roman" w:hAnsi="Times New Roman" w:cs="Times New Roman"/>
        </w:rPr>
      </w:pPr>
    </w:p>
    <w:p w14:paraId="16068548" w14:textId="7079D1AF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2. Wstęp</w:t>
      </w:r>
    </w:p>
    <w:p w14:paraId="182E55A8" w14:textId="77777777" w:rsidR="00160890" w:rsidRPr="00CB1E81" w:rsidRDefault="00160890" w:rsidP="00160890">
      <w:pPr>
        <w:spacing w:line="360" w:lineRule="auto"/>
        <w:rPr>
          <w:rFonts w:ascii="Times New Roman" w:hAnsi="Times New Roman" w:cs="Times New Roman"/>
          <w:b/>
          <w:bCs/>
        </w:rPr>
      </w:pPr>
      <w:r w:rsidRPr="00CB1E81">
        <w:rPr>
          <w:rFonts w:ascii="Times New Roman" w:hAnsi="Times New Roman" w:cs="Times New Roman"/>
          <w:b/>
          <w:bCs/>
        </w:rPr>
        <w:t>2.1 Problem i znaczenie tematu</w:t>
      </w:r>
    </w:p>
    <w:p w14:paraId="4498BE5C" w14:textId="147F29B4" w:rsidR="00160890" w:rsidRPr="00B13E13" w:rsidRDefault="00160890" w:rsidP="00160890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Postępująca digitalizacja społeczeństw niesie za sobą zarówno liczne korzyści, jak i poważne zagrożenia dla demokracji. Jednym z największych wyzwań jest wykorzystywanie nowoczesnych technologii cyfrowych do manipulowania procesami demokratycznymi. Boty, będące zautomatyzowanymi programami komputerowymi, stały się narzędziem, które zakłóca</w:t>
      </w:r>
      <w:r w:rsidR="00CD0A51">
        <w:rPr>
          <w:rFonts w:ascii="Times New Roman" w:hAnsi="Times New Roman" w:cs="Times New Roman"/>
        </w:rPr>
        <w:t>ją</w:t>
      </w:r>
      <w:r w:rsidRPr="00B13E13">
        <w:rPr>
          <w:rFonts w:ascii="Times New Roman" w:hAnsi="Times New Roman" w:cs="Times New Roman"/>
        </w:rPr>
        <w:t xml:space="preserve"> wybory, referenda oraz debaty publiczne, wpływając na opinie publiczne poprzez dezinformację i polaryzację. Ich działalność prowadzi do erozji zaufania do instytucji demokratycznych i pogłębiania podziałów społecznych.</w:t>
      </w:r>
    </w:p>
    <w:p w14:paraId="32CBAF55" w14:textId="77777777" w:rsidR="00160890" w:rsidRPr="00CB1E81" w:rsidRDefault="00160890" w:rsidP="00160890">
      <w:pPr>
        <w:spacing w:line="360" w:lineRule="auto"/>
        <w:rPr>
          <w:rFonts w:ascii="Times New Roman" w:hAnsi="Times New Roman" w:cs="Times New Roman"/>
          <w:b/>
          <w:bCs/>
        </w:rPr>
      </w:pPr>
      <w:r w:rsidRPr="00CB1E81">
        <w:rPr>
          <w:rFonts w:ascii="Times New Roman" w:hAnsi="Times New Roman" w:cs="Times New Roman"/>
          <w:b/>
          <w:bCs/>
        </w:rPr>
        <w:t>2.2 Cel pracy</w:t>
      </w:r>
    </w:p>
    <w:p w14:paraId="4B121689" w14:textId="65C15737" w:rsidR="00160890" w:rsidRPr="00B13E13" w:rsidRDefault="00160890" w:rsidP="00160890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Celem niniejszej pracy jest analiza wpływu botów na procesy demokratyczne oraz identyfikacja dostępnych metod ich wykrywania</w:t>
      </w:r>
      <w:r w:rsidR="00276C3D">
        <w:rPr>
          <w:rFonts w:ascii="Times New Roman" w:hAnsi="Times New Roman" w:cs="Times New Roman"/>
        </w:rPr>
        <w:t>, a także</w:t>
      </w:r>
      <w:r w:rsidRPr="00B13E13">
        <w:rPr>
          <w:rFonts w:ascii="Times New Roman" w:hAnsi="Times New Roman" w:cs="Times New Roman"/>
        </w:rPr>
        <w:t xml:space="preserve"> przeciwdziałania ich negatywnym skutkom. Praca zmierza do wypracowania zrozumienia skali problemu i możliwych środków zaradczych, zarówno w wymiarze technologicznym, jak i społecznym.</w:t>
      </w:r>
      <w:r w:rsidR="000C01E3" w:rsidRPr="00B13E13">
        <w:rPr>
          <w:rFonts w:ascii="Times New Roman" w:hAnsi="Times New Roman" w:cs="Times New Roman"/>
        </w:rPr>
        <w:t xml:space="preserve"> Raport zwraca uwagę na konieczność zintegrowanego podejścia w walce z tym problemem, obejmującego współpracę międzynarodową, rozwój nowoczesnych technologii detekcji oraz edukację społeczeństwa. Tylko poprzez połączenie tych działań możliwe jest skuteczne przeciwdziałanie dezinformacji i ochrona fundamentów demokracji w dynamicznie zmieniającym się świecie cyfrowym.</w:t>
      </w:r>
    </w:p>
    <w:p w14:paraId="0FF76AA0" w14:textId="77777777" w:rsidR="00160890" w:rsidRPr="00CB1E81" w:rsidRDefault="00160890" w:rsidP="00160890">
      <w:pPr>
        <w:spacing w:line="360" w:lineRule="auto"/>
        <w:rPr>
          <w:rFonts w:ascii="Times New Roman" w:hAnsi="Times New Roman" w:cs="Times New Roman"/>
          <w:b/>
          <w:bCs/>
        </w:rPr>
      </w:pPr>
      <w:r w:rsidRPr="00CB1E81">
        <w:rPr>
          <w:rFonts w:ascii="Times New Roman" w:hAnsi="Times New Roman" w:cs="Times New Roman"/>
          <w:b/>
          <w:bCs/>
        </w:rPr>
        <w:t>2.3 Zakres</w:t>
      </w:r>
    </w:p>
    <w:p w14:paraId="21C24256" w14:textId="77777777" w:rsidR="00160890" w:rsidRPr="00B13E13" w:rsidRDefault="00160890" w:rsidP="00160890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W projekcie poruszono następujące zagadnienia:</w:t>
      </w:r>
    </w:p>
    <w:p w14:paraId="34779849" w14:textId="6FCCE394" w:rsidR="00160890" w:rsidRPr="00B13E13" w:rsidRDefault="00160890" w:rsidP="000C01E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lastRenderedPageBreak/>
        <w:t xml:space="preserve">Mechanizmy manipulacji informacjami, takie jak rozpowszechnianie </w:t>
      </w:r>
      <w:r w:rsidR="00B47B07">
        <w:rPr>
          <w:rFonts w:ascii="Times New Roman" w:hAnsi="Times New Roman" w:cs="Times New Roman"/>
        </w:rPr>
        <w:t>fałszywych wiadomości</w:t>
      </w:r>
      <w:r w:rsidRPr="00B13E13">
        <w:rPr>
          <w:rFonts w:ascii="Times New Roman" w:hAnsi="Times New Roman" w:cs="Times New Roman"/>
        </w:rPr>
        <w:t xml:space="preserve"> i polaryzacja opinii publicznej.</w:t>
      </w:r>
    </w:p>
    <w:p w14:paraId="6B1A0774" w14:textId="77777777" w:rsidR="00160890" w:rsidRPr="00B13E13" w:rsidRDefault="00160890" w:rsidP="000C01E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Ingerencje w procesy wyborcze, w tym cyberataki, publikację wykradzionych danych oraz wykorzystanie technologii deepfake.</w:t>
      </w:r>
    </w:p>
    <w:p w14:paraId="609CCC4C" w14:textId="77777777" w:rsidR="00160890" w:rsidRPr="00B13E13" w:rsidRDefault="00160890" w:rsidP="000C01E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Przykłady zakłóceń demokratycznych w różnych krajach, takich jak USA, Wielka Brytania czy Brazylia.</w:t>
      </w:r>
    </w:p>
    <w:p w14:paraId="7A5673D2" w14:textId="77777777" w:rsidR="00160890" w:rsidRPr="00B13E13" w:rsidRDefault="00160890" w:rsidP="000C01E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Skutki tych działań dla demokracji i społeczeństw, takie jak erozja wolności słowa i wzrost napięć społecznych.</w:t>
      </w:r>
    </w:p>
    <w:p w14:paraId="61A634ED" w14:textId="77777777" w:rsidR="00160890" w:rsidRPr="00B13E13" w:rsidRDefault="00160890" w:rsidP="000C01E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Dostępne metody przeciwdziałania i wykrywania dezinformacji, w tym technologie wykorzystujące sztuczną inteligencję.</w:t>
      </w:r>
    </w:p>
    <w:p w14:paraId="0930348E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2.3 Metodyka</w:t>
      </w:r>
    </w:p>
    <w:p w14:paraId="019C638F" w14:textId="3DF2E7A3" w:rsidR="00992E52" w:rsidRPr="00B13E13" w:rsidRDefault="00992E52" w:rsidP="00992E52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W pracy zastosowano różnorodne metody, aby dokładnie zbadać wpływ botów na procesy demokratyczne:</w:t>
      </w:r>
    </w:p>
    <w:p w14:paraId="67A4125B" w14:textId="77777777" w:rsidR="00992E52" w:rsidRPr="00B13E13" w:rsidRDefault="00992E52" w:rsidP="00992E52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Analiza literatury naukowej</w:t>
      </w:r>
      <w:r w:rsidRPr="00B13E13">
        <w:rPr>
          <w:rFonts w:ascii="Times New Roman" w:hAnsi="Times New Roman" w:cs="Times New Roman"/>
        </w:rPr>
        <w:br/>
        <w:t>Zebrano i przeanalizowano artykuły naukowe, które opisują, jak działają boty, w jaki sposób są używane w kampaniach politycznych oraz jakie metody można zastosować do ich wykrywania.</w:t>
      </w:r>
    </w:p>
    <w:p w14:paraId="1C6109C0" w14:textId="77777777" w:rsidR="00992E52" w:rsidRPr="00B13E13" w:rsidRDefault="00992E52" w:rsidP="00992E52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Analiza przykładów z różnych krajów</w:t>
      </w:r>
      <w:r w:rsidRPr="00B13E13">
        <w:rPr>
          <w:rFonts w:ascii="Times New Roman" w:hAnsi="Times New Roman" w:cs="Times New Roman"/>
        </w:rPr>
        <w:br/>
        <w:t>Szczegółowo omówiono sytuacje, w których boty wpłynęły na demokrację, w tym:</w:t>
      </w:r>
    </w:p>
    <w:p w14:paraId="51BFBDC7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Wybory w USA w 2016 roku (atak hakerski i manipulacja opinią publiczną).</w:t>
      </w:r>
    </w:p>
    <w:p w14:paraId="43E04985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Referendum w Wielkiej Brytanii dotyczące Brexitu w 2016 roku (rozpowszechnianie fake newsów).</w:t>
      </w:r>
    </w:p>
    <w:p w14:paraId="0E713F12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Wybory w Brazylii w 2018 roku (dezinformacja w grupach na WhatsApp).</w:t>
      </w:r>
    </w:p>
    <w:p w14:paraId="298D6185" w14:textId="77777777" w:rsidR="00992E52" w:rsidRPr="00B13E13" w:rsidRDefault="00992E52" w:rsidP="00992E52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Wykorzystanie specjalnych narzędzi technologicznych</w:t>
      </w:r>
      <w:r w:rsidRPr="00B13E13">
        <w:rPr>
          <w:rFonts w:ascii="Times New Roman" w:hAnsi="Times New Roman" w:cs="Times New Roman"/>
        </w:rPr>
        <w:br/>
        <w:t>Do badania zmanipulowanych treści wykorzystano nowoczesne technologie:</w:t>
      </w:r>
    </w:p>
    <w:p w14:paraId="2FE2E5D6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Sensity AI</w:t>
      </w:r>
      <w:r w:rsidRPr="00B13E13">
        <w:rPr>
          <w:rFonts w:ascii="Times New Roman" w:hAnsi="Times New Roman" w:cs="Times New Roman"/>
        </w:rPr>
        <w:t xml:space="preserve"> – program, który wykrywa fałszywe nagrania wideo i obrazy.</w:t>
      </w:r>
    </w:p>
    <w:p w14:paraId="2E981743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Microsoft Video Authenticator</w:t>
      </w:r>
      <w:r w:rsidRPr="00B13E13">
        <w:rPr>
          <w:rFonts w:ascii="Times New Roman" w:hAnsi="Times New Roman" w:cs="Times New Roman"/>
        </w:rPr>
        <w:t xml:space="preserve"> – narzędzie sprawdzające, czy pliki multimedialne zostały zmodyfikowane.</w:t>
      </w:r>
    </w:p>
    <w:p w14:paraId="1BC13AFC" w14:textId="77777777" w:rsidR="00992E52" w:rsidRPr="00B13E13" w:rsidRDefault="00992E52" w:rsidP="00992E52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lastRenderedPageBreak/>
        <w:t>Analiza raportów i artykułów prasowych</w:t>
      </w:r>
      <w:r w:rsidRPr="00B13E13">
        <w:rPr>
          <w:rFonts w:ascii="Times New Roman" w:hAnsi="Times New Roman" w:cs="Times New Roman"/>
        </w:rPr>
        <w:br/>
        <w:t>W pracy korzystano z raportów opisujących wpływ botów na wybory i demokrację, takich jak:</w:t>
      </w:r>
    </w:p>
    <w:p w14:paraId="5F00A0A0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Raport Roberta Muellera dotyczący wyborów w USA w 2016 roku.</w:t>
      </w:r>
    </w:p>
    <w:p w14:paraId="361EF41D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Raporty komisji wyborczej w Wielkiej Brytanii o wpływie mediów społecznościowych na referendum.</w:t>
      </w:r>
    </w:p>
    <w:p w14:paraId="5C87DC24" w14:textId="77777777" w:rsidR="00992E52" w:rsidRPr="00B13E13" w:rsidRDefault="00992E52" w:rsidP="00992E52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 xml:space="preserve">Artykuły w renomowanych mediach, takich jak </w:t>
      </w:r>
      <w:r w:rsidRPr="00B13E13">
        <w:rPr>
          <w:rFonts w:ascii="Times New Roman" w:hAnsi="Times New Roman" w:cs="Times New Roman"/>
          <w:i/>
          <w:iCs/>
        </w:rPr>
        <w:t>The New York Times</w:t>
      </w:r>
      <w:r w:rsidRPr="00B13E13">
        <w:rPr>
          <w:rFonts w:ascii="Times New Roman" w:hAnsi="Times New Roman" w:cs="Times New Roman"/>
        </w:rPr>
        <w:t xml:space="preserve"> i </w:t>
      </w:r>
      <w:r w:rsidRPr="00B13E13">
        <w:rPr>
          <w:rFonts w:ascii="Times New Roman" w:hAnsi="Times New Roman" w:cs="Times New Roman"/>
          <w:i/>
          <w:iCs/>
        </w:rPr>
        <w:t>The Brazilian Report</w:t>
      </w:r>
      <w:r w:rsidRPr="00B13E13">
        <w:rPr>
          <w:rFonts w:ascii="Times New Roman" w:hAnsi="Times New Roman" w:cs="Times New Roman"/>
        </w:rPr>
        <w:t>.</w:t>
      </w:r>
    </w:p>
    <w:p w14:paraId="63154896" w14:textId="77777777" w:rsidR="00992E52" w:rsidRPr="00B13E13" w:rsidRDefault="00992E52" w:rsidP="00992E52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Badanie narzędzi do walki z dezinformacją</w:t>
      </w:r>
      <w:r w:rsidRPr="00B13E13">
        <w:rPr>
          <w:rFonts w:ascii="Times New Roman" w:hAnsi="Times New Roman" w:cs="Times New Roman"/>
        </w:rPr>
        <w:br/>
        <w:t>Zbadano różne technologie i metody wykrywania botów i manipulacji treściami, a także przyjrzano się pomysłom na wprowadzenie nowych regulacji prawnych i edukację społeczeństwa.</w:t>
      </w:r>
    </w:p>
    <w:p w14:paraId="428E97D4" w14:textId="77777777" w:rsidR="00992E52" w:rsidRPr="00B13E13" w:rsidRDefault="00992E52" w:rsidP="00992E52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Zastosowane metody pozwoliły na dokładne zrozumienie problemu i przedstawienie skutecznych sposobów przeciwdziałania wpływowi botów na demokrację.</w:t>
      </w:r>
    </w:p>
    <w:p w14:paraId="23F77D9C" w14:textId="1871D11F" w:rsidR="00CF22DA" w:rsidRPr="00B13E13" w:rsidRDefault="00CF22DA" w:rsidP="004865E5">
      <w:pPr>
        <w:spacing w:line="360" w:lineRule="auto"/>
        <w:rPr>
          <w:rFonts w:ascii="Times New Roman" w:hAnsi="Times New Roman" w:cs="Times New Roman"/>
        </w:rPr>
      </w:pPr>
    </w:p>
    <w:p w14:paraId="689A822A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I. Część Teoretyczna</w:t>
      </w:r>
    </w:p>
    <w:p w14:paraId="0A8083D1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3. Zakłócenia procesów demokratycznych</w:t>
      </w:r>
    </w:p>
    <w:p w14:paraId="7F4D9461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3.1 Czym są zakłócenia procesów demokratycznych?</w:t>
      </w:r>
    </w:p>
    <w:p w14:paraId="74A82E69" w14:textId="77777777" w:rsidR="00B70A48" w:rsidRPr="00B13E13" w:rsidRDefault="00B70A48" w:rsidP="004865E5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Zakłócenia procesów demokratycznych to działania, które mają na celu manipulację opinią publiczną, podważenie zaufania obywateli do instytucji państwowych oraz wpływanie na wyniki wyborów. W erze cyfrowej szczególną rolę odgrywają farmy botów – zautomatyzowane systemy rozpowszechniające treści w mediach społecznościowych w celu kształtowania fałszywego wrażenia masowego poparcia dla określonych poglądów lub działań. Dezinformacja wprowadza chaos informacyjny, co prowadzi do fragmentaryzacji społeczeństwa i osłabienia mechanizmów demokratycznych.</w:t>
      </w:r>
    </w:p>
    <w:p w14:paraId="32A72285" w14:textId="57AF2195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3.2 Przykłady mechanizmów manipulacji</w:t>
      </w:r>
    </w:p>
    <w:p w14:paraId="3D0011C2" w14:textId="77777777" w:rsidR="00B70A48" w:rsidRPr="00B13E13" w:rsidRDefault="00B70A48" w:rsidP="00B70A4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Fake newsy</w:t>
      </w:r>
    </w:p>
    <w:p w14:paraId="5274AFEB" w14:textId="0912D11F" w:rsidR="00B70A48" w:rsidRPr="00B13E13" w:rsidRDefault="00B70A48" w:rsidP="00B70A48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Rozpowszechnianie fałszywych informacji stało się jednym z głównych narzędzi manipulacji. Fake newsy mogą dotyczyć kluczowych tematów społeczno-</w:t>
      </w:r>
      <w:r w:rsidRPr="00B13E13">
        <w:rPr>
          <w:rFonts w:ascii="Times New Roman" w:hAnsi="Times New Roman" w:cs="Times New Roman"/>
        </w:rPr>
        <w:lastRenderedPageBreak/>
        <w:t>politycznych, takich jak imigracja, bezpieczeństwo narodowe czy polityka gospodarcza. Przykłady obejmują m.in. fałszywe raporty na temat kandydatów politycznych, wyolbrzymione statystyki czy zmanipulowane zdjęcia.</w:t>
      </w:r>
      <w:r w:rsidRPr="00B13E13">
        <w:rPr>
          <w:rFonts w:ascii="Times New Roman" w:hAnsi="Times New Roman" w:cs="Times New Roman"/>
        </w:rPr>
        <w:br/>
      </w:r>
    </w:p>
    <w:p w14:paraId="618D9D64" w14:textId="77777777" w:rsidR="00B70A48" w:rsidRPr="00B13E13" w:rsidRDefault="00B70A48" w:rsidP="00B70A4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Polaryzacja opinii publicznej</w:t>
      </w:r>
    </w:p>
    <w:p w14:paraId="5F88B538" w14:textId="6CB1FDA4" w:rsidR="00B70A48" w:rsidRPr="00B13E13" w:rsidRDefault="00B70A48" w:rsidP="00B70A48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Tworzenie i promowanie narracji, które celowo dzielą społeczeństwo, to skuteczna strategia manipulacji. Narracje te często podsycają konflikty dotyczące religii, rasy, czy ideologii politycznych, prowadząc do utraty zaufania między grupami społecznymi.</w:t>
      </w:r>
      <w:r w:rsidRPr="00B13E13">
        <w:rPr>
          <w:rFonts w:ascii="Times New Roman" w:hAnsi="Times New Roman" w:cs="Times New Roman"/>
        </w:rPr>
        <w:br/>
      </w:r>
    </w:p>
    <w:p w14:paraId="1A9D1E35" w14:textId="77777777" w:rsidR="00B70A48" w:rsidRPr="00B13E13" w:rsidRDefault="00B70A48" w:rsidP="00B70A4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Deepfake i manipulacja wizualna</w:t>
      </w:r>
    </w:p>
    <w:p w14:paraId="5FC1A376" w14:textId="77777777" w:rsidR="00B70A48" w:rsidRPr="00B13E13" w:rsidRDefault="00B70A48" w:rsidP="00B70A48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Technologia deepfake pozwala na generowanie fałszywych nagrań wideo i audio, które są niemal niemożliwe do odróżnienia od prawdziwych. Materiały te są wykorzystywane do dyskredytacji przeciwników politycznych, rozpowszechniania fałszywych wypowiedzi oraz tworzenia zmanipulowanych kampanii dezinformacyjnych.</w:t>
      </w:r>
    </w:p>
    <w:p w14:paraId="1D057AEB" w14:textId="486EDA83" w:rsidR="00CF22DA" w:rsidRPr="00B13E13" w:rsidRDefault="00CF22DA" w:rsidP="00B70A48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3.3 Ingerencje w procesy wyborcze</w:t>
      </w:r>
    </w:p>
    <w:p w14:paraId="01305BD4" w14:textId="77777777" w:rsidR="007C7654" w:rsidRPr="00B13E13" w:rsidRDefault="007C7654" w:rsidP="007C765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Cyberataki na systemy wyborcze</w:t>
      </w:r>
    </w:p>
    <w:p w14:paraId="1D71251A" w14:textId="194AF42C" w:rsidR="007C7654" w:rsidRPr="00B13E13" w:rsidRDefault="007C7654" w:rsidP="007C765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Ataki hakerskie wymierzone w systemy wyborcze mają na celu destabilizację procesu wyborczego, utratę zaufania obywateli do wyników oraz ujawnienie poufnych informacji. Cyberprzestępcy mogą wykorzystywać te dane do szantażu lub manipulacji opinią publiczną.</w:t>
      </w:r>
      <w:r w:rsidRPr="00B13E13">
        <w:rPr>
          <w:rFonts w:ascii="Times New Roman" w:hAnsi="Times New Roman" w:cs="Times New Roman"/>
        </w:rPr>
        <w:br/>
      </w:r>
    </w:p>
    <w:p w14:paraId="18A912D7" w14:textId="77777777" w:rsidR="007C7654" w:rsidRPr="00B13E13" w:rsidRDefault="007C7654" w:rsidP="007C765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Manipulacja informacjami w mediach społecznościowych</w:t>
      </w:r>
    </w:p>
    <w:p w14:paraId="0F9BCCE0" w14:textId="77777777" w:rsidR="007C7654" w:rsidRPr="00B13E13" w:rsidRDefault="007C7654" w:rsidP="007C765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Media społecznościowe są szczególnie podatne na wykorzystanie przez boty. Zautomatyzowane konta tworzą iluzję masowego poparcia dla konkretnych inicjatyw politycznych, a także rozpowszechniają fake newsy, które szybko docierają do szerokiej grupy odbiorców.</w:t>
      </w:r>
    </w:p>
    <w:p w14:paraId="7FEE20C6" w14:textId="670F5BE7" w:rsidR="00CF22DA" w:rsidRPr="00B13E13" w:rsidRDefault="00CF22DA" w:rsidP="007C7654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4. Przykłady zakłóceń na świecie</w:t>
      </w:r>
    </w:p>
    <w:p w14:paraId="72AE593B" w14:textId="77777777" w:rsidR="007C7654" w:rsidRPr="00B13E13" w:rsidRDefault="007C7654" w:rsidP="007C765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USA (2016)</w:t>
      </w:r>
    </w:p>
    <w:p w14:paraId="25A2115D" w14:textId="3A592869" w:rsidR="007C7654" w:rsidRPr="00B13E13" w:rsidRDefault="007C7654" w:rsidP="007C765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 xml:space="preserve">Rosyjskie ingerencje w wybory prezydenckie w Stanach Zjednoczonych stały się jednym z najbardziej znanych przykładów zakłóceń demokratycznych. Cyberataki na </w:t>
      </w:r>
      <w:r w:rsidRPr="00B13E13">
        <w:rPr>
          <w:rFonts w:ascii="Times New Roman" w:hAnsi="Times New Roman" w:cs="Times New Roman"/>
        </w:rPr>
        <w:lastRenderedPageBreak/>
        <w:t>systemy wyborcze i publikacja wykradzonych danych z serwerów Partii Demokratycznej były połączone z masową kampanią dezinformacyjną w mediach społecznościowych.</w:t>
      </w:r>
      <w:r w:rsidRPr="00B13E13">
        <w:rPr>
          <w:rFonts w:ascii="Times New Roman" w:hAnsi="Times New Roman" w:cs="Times New Roman"/>
        </w:rPr>
        <w:br/>
      </w:r>
    </w:p>
    <w:p w14:paraId="5580EA09" w14:textId="77777777" w:rsidR="007C7654" w:rsidRPr="00B13E13" w:rsidRDefault="007C7654" w:rsidP="007C765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Wielka Brytania (Brexit)</w:t>
      </w:r>
    </w:p>
    <w:p w14:paraId="4D9F3F86" w14:textId="12CC1548" w:rsidR="007C7654" w:rsidRPr="00B13E13" w:rsidRDefault="007C7654" w:rsidP="007C765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W czasie kampanii referendalnej dotyczącej wyjścia Wielkiej Brytanii z Unii Europejskiej rozpowszechniano fake newsy dotyczące imigracji oraz finansowych kosztów członkostwa. Te fałszywe informacje miały na celu polaryzację opinii publicznej i wpłynięcie na wynik referendum.</w:t>
      </w:r>
      <w:r w:rsidRPr="00B13E13">
        <w:rPr>
          <w:rFonts w:ascii="Times New Roman" w:hAnsi="Times New Roman" w:cs="Times New Roman"/>
        </w:rPr>
        <w:br/>
      </w:r>
    </w:p>
    <w:p w14:paraId="7154D2DD" w14:textId="77777777" w:rsidR="007C7654" w:rsidRPr="00B13E13" w:rsidRDefault="007C7654" w:rsidP="007C765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Brazylia (2018)</w:t>
      </w:r>
    </w:p>
    <w:p w14:paraId="5E2A6AA9" w14:textId="09701DA6" w:rsidR="007C7654" w:rsidRPr="00B13E13" w:rsidRDefault="007C7654" w:rsidP="007C765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Podczas wyborów prezydenckich w Brazylii platforma WhatsApp była wykorzystywana do masowego rozsyłania polaryzujących narracji. Prywatne grupy tworzyły zamknięte ekosystemy dezinformacji, które były trudne do monitorowania przez zewnętrzne organizacje.</w:t>
      </w:r>
      <w:r w:rsidRPr="00B13E13">
        <w:rPr>
          <w:rFonts w:ascii="Times New Roman" w:hAnsi="Times New Roman" w:cs="Times New Roman"/>
        </w:rPr>
        <w:br/>
      </w:r>
    </w:p>
    <w:p w14:paraId="1C4AB156" w14:textId="77777777" w:rsidR="007C7654" w:rsidRPr="00B13E13" w:rsidRDefault="007C7654" w:rsidP="007C765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Hongkong (2019)</w:t>
      </w:r>
    </w:p>
    <w:p w14:paraId="7881DED8" w14:textId="77777777" w:rsidR="007C7654" w:rsidRPr="00B13E13" w:rsidRDefault="007C7654" w:rsidP="007C765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W trakcie protestów w Hongkongu farmy botów wspierane przez chiński rząd rozpowszechniały fałszywe informacje w mediach społecznościowych, mające na celu dyskredytację protestujących oraz kreowanie wizerunku protestów jako nielegalnych i destabilizujących.</w:t>
      </w:r>
    </w:p>
    <w:p w14:paraId="129B9E52" w14:textId="617055C5" w:rsidR="00CF22DA" w:rsidRPr="00B13E13" w:rsidRDefault="00CF22DA" w:rsidP="004865E5">
      <w:pPr>
        <w:spacing w:line="360" w:lineRule="auto"/>
        <w:rPr>
          <w:rFonts w:ascii="Times New Roman" w:hAnsi="Times New Roman" w:cs="Times New Roman"/>
        </w:rPr>
      </w:pPr>
    </w:p>
    <w:p w14:paraId="771566EF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5. Podsumowanie</w:t>
      </w:r>
    </w:p>
    <w:p w14:paraId="0B1AD30B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Cel w trybie dokonanym</w:t>
      </w:r>
    </w:p>
    <w:p w14:paraId="4F5A58D0" w14:textId="77777777" w:rsidR="00C33C81" w:rsidRPr="00B13E13" w:rsidRDefault="00C33C81" w:rsidP="00C33C81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Raport przedstawia skalę i różnorodność zakłóceń procesów demokratycznych, analizując przypadki z różnych części świata. Osiągnięto cel zdefiniowania głównych mechanizmów, takich jak rozpowszechnianie fake newsów, polaryzacja opinii publicznej, ingerencje w procesy wyborcze oraz wykorzystanie technologii deepfake. Przeprowadzona analiza pozwoliła także na zidentyfikowanie kluczowych skutków tych działań, takich jak erozja zaufania do instytucji demokratycznych, podział społeczeństwa oraz wpływ na wyniki wyborów.</w:t>
      </w:r>
    </w:p>
    <w:p w14:paraId="580DFD53" w14:textId="77777777" w:rsidR="00C33C81" w:rsidRPr="00B13E13" w:rsidRDefault="00C33C81" w:rsidP="00C33C81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Podkreślono, że skuteczne przeciwdziałanie wymaga połączenia kilku podejść:</w:t>
      </w:r>
    </w:p>
    <w:p w14:paraId="2BBC4A38" w14:textId="77777777" w:rsidR="00C33C81" w:rsidRPr="00B13E13" w:rsidRDefault="00C33C81" w:rsidP="00C33C81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lastRenderedPageBreak/>
        <w:t>Edukacja społeczna</w:t>
      </w:r>
      <w:r w:rsidRPr="00B13E13">
        <w:rPr>
          <w:rFonts w:ascii="Times New Roman" w:hAnsi="Times New Roman" w:cs="Times New Roman"/>
        </w:rPr>
        <w:t xml:space="preserve"> umożliwia obywatelom rozpoznawanie dezinformacji i podnoszenie ich świadomości na temat zagrożeń.</w:t>
      </w:r>
    </w:p>
    <w:p w14:paraId="717823DA" w14:textId="77777777" w:rsidR="00C33C81" w:rsidRPr="00B13E13" w:rsidRDefault="00C33C81" w:rsidP="00C33C81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Technologie wykrywania manipulacji</w:t>
      </w:r>
      <w:r w:rsidRPr="00B13E13">
        <w:rPr>
          <w:rFonts w:ascii="Times New Roman" w:hAnsi="Times New Roman" w:cs="Times New Roman"/>
        </w:rPr>
        <w:t xml:space="preserve"> wspierają walkę z botami i deepfake'ami poprzez zaawansowane narzędzia analizy treści.</w:t>
      </w:r>
    </w:p>
    <w:p w14:paraId="29045669" w14:textId="77777777" w:rsidR="00C33C81" w:rsidRPr="00B13E13" w:rsidRDefault="00C33C81" w:rsidP="00C33C81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b/>
          <w:bCs/>
        </w:rPr>
        <w:t>Współpraca międzynarodowa</w:t>
      </w:r>
      <w:r w:rsidRPr="00B13E13">
        <w:rPr>
          <w:rFonts w:ascii="Times New Roman" w:hAnsi="Times New Roman" w:cs="Times New Roman"/>
        </w:rPr>
        <w:t xml:space="preserve"> pozwala na skuteczne monitorowanie globalnych działań destabilizujących demokrację i wprowadzanie spójnych regulacji prawnych.</w:t>
      </w:r>
    </w:p>
    <w:p w14:paraId="01CF85BD" w14:textId="77777777" w:rsidR="00CF22DA" w:rsidRPr="00B13E13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B13E13">
        <w:rPr>
          <w:rFonts w:ascii="Times New Roman" w:hAnsi="Times New Roman" w:cs="Times New Roman"/>
          <w:b/>
          <w:bCs/>
        </w:rPr>
        <w:t>Dyskusja</w:t>
      </w:r>
    </w:p>
    <w:p w14:paraId="30A7FE09" w14:textId="43F37E7A" w:rsidR="00C33C81" w:rsidRPr="00B13E13" w:rsidRDefault="00C33C81" w:rsidP="00C33C81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Mimo postępu w rozumieniu problemu zakłóceń demokratycznych, wdrażanie rozwiązań napotyka na istotne wyzwania. Edukacja społeczeństwa, choć kluczowa, wymaga czasu i długoterminowych inwestycji, zanim zacznie przynosić widoczne rezultaty. Z kolei technologie detekcji, takie jak narzędzia do wykrywania botów czy deepfake'ów, są kosztowne i wymagają ciągłego doskonalenia, aby nadążyć za coraz bardziej zaawansowanymi technikami manipulacji.</w:t>
      </w:r>
    </w:p>
    <w:p w14:paraId="6C25E993" w14:textId="2D9759A8" w:rsidR="00CF22DA" w:rsidRPr="00B13E13" w:rsidRDefault="00C33C81" w:rsidP="00C33C81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Ponadto, skuteczność regulacji prawnych różni się w zależności od kontekstu politycznego i poziomu wolności mediów w danym kraju. Państwa autorytarne mogą wykorzystywać podobne technologie do ograniczania wolności słowa, co prowadzi do paradoksalnych skutków ubocznych. Dlatego kluczowe jest, aby podejście do przeciwdziałania było elastyczne, z uwzględnieniem specyficznych warunków lokalnych i dynamicznie zmieniających się technologii.</w:t>
      </w:r>
    </w:p>
    <w:p w14:paraId="0C6C4BB0" w14:textId="77777777" w:rsidR="00AD7383" w:rsidRPr="004865E5" w:rsidRDefault="00AD7383" w:rsidP="00C33C81">
      <w:pPr>
        <w:spacing w:line="360" w:lineRule="auto"/>
        <w:rPr>
          <w:rFonts w:ascii="Times New Roman" w:hAnsi="Times New Roman" w:cs="Times New Roman"/>
        </w:rPr>
      </w:pPr>
    </w:p>
    <w:p w14:paraId="1722B4BE" w14:textId="77777777" w:rsidR="00CF22DA" w:rsidRPr="004865E5" w:rsidRDefault="00CF22DA" w:rsidP="004865E5">
      <w:pPr>
        <w:spacing w:line="360" w:lineRule="auto"/>
        <w:rPr>
          <w:rFonts w:ascii="Times New Roman" w:hAnsi="Times New Roman" w:cs="Times New Roman"/>
          <w:b/>
          <w:bCs/>
        </w:rPr>
      </w:pPr>
      <w:r w:rsidRPr="004865E5">
        <w:rPr>
          <w:rFonts w:ascii="Times New Roman" w:hAnsi="Times New Roman" w:cs="Times New Roman"/>
          <w:b/>
          <w:bCs/>
        </w:rPr>
        <w:t>6. Bibliografia</w:t>
      </w:r>
    </w:p>
    <w:p w14:paraId="5909142E" w14:textId="77777777" w:rsidR="004865E5" w:rsidRPr="00B13E13" w:rsidRDefault="004865E5" w:rsidP="004865E5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Raporty i analizy:</w:t>
      </w:r>
    </w:p>
    <w:p w14:paraId="4C580A7E" w14:textId="77777777" w:rsidR="004865E5" w:rsidRPr="00B13E13" w:rsidRDefault="004865E5" w:rsidP="004865E5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Mueller, Robert (2019). Raport Prokuratora Specjalnego o ingerencjach w wybory w USA.</w:t>
      </w:r>
    </w:p>
    <w:p w14:paraId="68975F2F" w14:textId="77777777" w:rsidR="004865E5" w:rsidRPr="00B13E13" w:rsidRDefault="004865E5" w:rsidP="004865E5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Raporty brytyjskiej komisji wyborczej dotyczące wpływu mediów społecznościowych na wyniki referendum i wyborów.</w:t>
      </w:r>
    </w:p>
    <w:p w14:paraId="122B7EFF" w14:textId="77777777" w:rsidR="004865E5" w:rsidRPr="00B13E13" w:rsidRDefault="004865E5" w:rsidP="004865E5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Artykuły i badania:</w:t>
      </w:r>
    </w:p>
    <w:p w14:paraId="29B3A5D9" w14:textId="77777777" w:rsidR="004865E5" w:rsidRPr="00B13E13" w:rsidRDefault="004865E5" w:rsidP="004865E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B13E13">
        <w:rPr>
          <w:rFonts w:ascii="Times New Roman" w:hAnsi="Times New Roman" w:cs="Times New Roman"/>
          <w:lang w:val="en-US"/>
        </w:rPr>
        <w:t>The Brazilian Report: "Brazil election: What WhatsApp has done to curb misinformation."</w:t>
      </w:r>
    </w:p>
    <w:p w14:paraId="6BEE4BEC" w14:textId="77777777" w:rsidR="004865E5" w:rsidRPr="00B13E13" w:rsidRDefault="004865E5" w:rsidP="004865E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B13E13">
        <w:rPr>
          <w:rFonts w:ascii="Times New Roman" w:hAnsi="Times New Roman" w:cs="Times New Roman"/>
          <w:lang w:val="en-US"/>
        </w:rPr>
        <w:lastRenderedPageBreak/>
        <w:t>The New York Times: "Facebook and Twitter Say China Is Spreading Disinformation in Hong Kong."</w:t>
      </w:r>
    </w:p>
    <w:p w14:paraId="2FE391A0" w14:textId="77777777" w:rsidR="004865E5" w:rsidRPr="00B13E13" w:rsidRDefault="004865E5" w:rsidP="004865E5">
      <w:p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>Technologie i narzędzia:</w:t>
      </w:r>
    </w:p>
    <w:p w14:paraId="48566863" w14:textId="77777777" w:rsidR="004865E5" w:rsidRPr="00B13E13" w:rsidRDefault="004865E5" w:rsidP="004865E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  <w:lang w:val="en-US"/>
        </w:rPr>
        <w:t xml:space="preserve">Microsoft Blog: "Disinformation, deepfakes, and Microsoft Video Authenticator." </w:t>
      </w:r>
      <w:hyperlink r:id="rId7" w:tgtFrame="_blank" w:history="1">
        <w:r w:rsidRPr="00B13E13">
          <w:rPr>
            <w:rStyle w:val="Hyperlink"/>
            <w:rFonts w:ascii="Times New Roman" w:hAnsi="Times New Roman" w:cs="Times New Roman"/>
            <w:color w:val="auto"/>
            <w:u w:val="none"/>
          </w:rPr>
          <w:t>https://blogs.microsoft.com/on-the-issues/2020/09/01/disinformation-deepfakes-newsguard-video-authenticator/</w:t>
        </w:r>
      </w:hyperlink>
    </w:p>
    <w:p w14:paraId="35EF7FD2" w14:textId="77777777" w:rsidR="004865E5" w:rsidRPr="00B13E13" w:rsidRDefault="004865E5" w:rsidP="004865E5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B13E13">
        <w:rPr>
          <w:rFonts w:ascii="Times New Roman" w:hAnsi="Times New Roman" w:cs="Times New Roman"/>
        </w:rPr>
        <w:t xml:space="preserve">Sensity AI: Informacje o technologii wykrywania deepfake. </w:t>
      </w:r>
      <w:hyperlink r:id="rId8" w:tgtFrame="_blank" w:history="1">
        <w:r w:rsidRPr="00B13E13">
          <w:rPr>
            <w:rStyle w:val="Hyperlink"/>
            <w:rFonts w:ascii="Times New Roman" w:hAnsi="Times New Roman" w:cs="Times New Roman"/>
            <w:color w:val="auto"/>
            <w:u w:val="none"/>
          </w:rPr>
          <w:t>https://sensity.ai/</w:t>
        </w:r>
      </w:hyperlink>
    </w:p>
    <w:p w14:paraId="759DC581" w14:textId="77777777" w:rsidR="00E779CC" w:rsidRPr="00B13E13" w:rsidRDefault="00E779CC" w:rsidP="004865E5">
      <w:pPr>
        <w:spacing w:line="360" w:lineRule="auto"/>
        <w:rPr>
          <w:rFonts w:ascii="Times New Roman" w:hAnsi="Times New Roman" w:cs="Times New Roman"/>
        </w:rPr>
      </w:pPr>
    </w:p>
    <w:sectPr w:rsidR="00E779CC" w:rsidRPr="00B13E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C775" w14:textId="77777777" w:rsidR="00984B86" w:rsidRDefault="00984B86" w:rsidP="004865E5">
      <w:pPr>
        <w:spacing w:after="0" w:line="240" w:lineRule="auto"/>
      </w:pPr>
      <w:r>
        <w:separator/>
      </w:r>
    </w:p>
  </w:endnote>
  <w:endnote w:type="continuationSeparator" w:id="0">
    <w:p w14:paraId="4B83210D" w14:textId="77777777" w:rsidR="00984B86" w:rsidRDefault="00984B86" w:rsidP="0048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0825572"/>
      <w:docPartObj>
        <w:docPartGallery w:val="Page Numbers (Bottom of Page)"/>
        <w:docPartUnique/>
      </w:docPartObj>
    </w:sdtPr>
    <w:sdtContent>
      <w:p w14:paraId="69E4693F" w14:textId="49619CDD" w:rsidR="004865E5" w:rsidRDefault="004865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1ED5CC" w14:textId="77777777" w:rsidR="004865E5" w:rsidRDefault="0048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C560" w14:textId="77777777" w:rsidR="00984B86" w:rsidRDefault="00984B86" w:rsidP="004865E5">
      <w:pPr>
        <w:spacing w:after="0" w:line="240" w:lineRule="auto"/>
      </w:pPr>
      <w:r>
        <w:separator/>
      </w:r>
    </w:p>
  </w:footnote>
  <w:footnote w:type="continuationSeparator" w:id="0">
    <w:p w14:paraId="7ED494D6" w14:textId="77777777" w:rsidR="00984B86" w:rsidRDefault="00984B86" w:rsidP="0048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EC0"/>
    <w:multiLevelType w:val="multilevel"/>
    <w:tmpl w:val="7DC6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F2130"/>
    <w:multiLevelType w:val="hybridMultilevel"/>
    <w:tmpl w:val="E18A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0C0A"/>
    <w:multiLevelType w:val="multilevel"/>
    <w:tmpl w:val="313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E5766"/>
    <w:multiLevelType w:val="multilevel"/>
    <w:tmpl w:val="549C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B40FC"/>
    <w:multiLevelType w:val="multilevel"/>
    <w:tmpl w:val="6598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93E62"/>
    <w:multiLevelType w:val="hybridMultilevel"/>
    <w:tmpl w:val="AF92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55B2"/>
    <w:multiLevelType w:val="multilevel"/>
    <w:tmpl w:val="8A3A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B7817"/>
    <w:multiLevelType w:val="multilevel"/>
    <w:tmpl w:val="AE1E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659DE"/>
    <w:multiLevelType w:val="multilevel"/>
    <w:tmpl w:val="BA8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222C9"/>
    <w:multiLevelType w:val="multilevel"/>
    <w:tmpl w:val="482A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C0AED"/>
    <w:multiLevelType w:val="multilevel"/>
    <w:tmpl w:val="8A8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7A129D"/>
    <w:multiLevelType w:val="hybridMultilevel"/>
    <w:tmpl w:val="AA44A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B0AEE"/>
    <w:multiLevelType w:val="multilevel"/>
    <w:tmpl w:val="F0A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24E79"/>
    <w:multiLevelType w:val="hybridMultilevel"/>
    <w:tmpl w:val="81729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A7C3F"/>
    <w:multiLevelType w:val="multilevel"/>
    <w:tmpl w:val="C106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155467">
    <w:abstractNumId w:val="8"/>
  </w:num>
  <w:num w:numId="2" w16cid:durableId="1883905703">
    <w:abstractNumId w:val="7"/>
  </w:num>
  <w:num w:numId="3" w16cid:durableId="2057045898">
    <w:abstractNumId w:val="6"/>
  </w:num>
  <w:num w:numId="4" w16cid:durableId="25109129">
    <w:abstractNumId w:val="14"/>
  </w:num>
  <w:num w:numId="5" w16cid:durableId="1308437096">
    <w:abstractNumId w:val="3"/>
  </w:num>
  <w:num w:numId="6" w16cid:durableId="301233554">
    <w:abstractNumId w:val="4"/>
  </w:num>
  <w:num w:numId="7" w16cid:durableId="1915972200">
    <w:abstractNumId w:val="13"/>
  </w:num>
  <w:num w:numId="8" w16cid:durableId="1043290981">
    <w:abstractNumId w:val="10"/>
  </w:num>
  <w:num w:numId="9" w16cid:durableId="1102263280">
    <w:abstractNumId w:val="0"/>
  </w:num>
  <w:num w:numId="10" w16cid:durableId="47194661">
    <w:abstractNumId w:val="9"/>
  </w:num>
  <w:num w:numId="11" w16cid:durableId="1190796035">
    <w:abstractNumId w:val="11"/>
  </w:num>
  <w:num w:numId="12" w16cid:durableId="2090419344">
    <w:abstractNumId w:val="2"/>
  </w:num>
  <w:num w:numId="13" w16cid:durableId="258024744">
    <w:abstractNumId w:val="5"/>
  </w:num>
  <w:num w:numId="14" w16cid:durableId="1594439236">
    <w:abstractNumId w:val="1"/>
  </w:num>
  <w:num w:numId="15" w16cid:durableId="1534808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DA"/>
    <w:rsid w:val="000C01E3"/>
    <w:rsid w:val="00160890"/>
    <w:rsid w:val="00276C3D"/>
    <w:rsid w:val="00280429"/>
    <w:rsid w:val="002B1C7D"/>
    <w:rsid w:val="00337634"/>
    <w:rsid w:val="004865E5"/>
    <w:rsid w:val="006C39CE"/>
    <w:rsid w:val="007C7654"/>
    <w:rsid w:val="00984B86"/>
    <w:rsid w:val="00992E52"/>
    <w:rsid w:val="00A56F4D"/>
    <w:rsid w:val="00A874BB"/>
    <w:rsid w:val="00AD7383"/>
    <w:rsid w:val="00B13E13"/>
    <w:rsid w:val="00B45754"/>
    <w:rsid w:val="00B47B07"/>
    <w:rsid w:val="00B70A48"/>
    <w:rsid w:val="00C33C81"/>
    <w:rsid w:val="00C615AD"/>
    <w:rsid w:val="00C95A04"/>
    <w:rsid w:val="00CB1E81"/>
    <w:rsid w:val="00CD0A51"/>
    <w:rsid w:val="00CF22DA"/>
    <w:rsid w:val="00D716C0"/>
    <w:rsid w:val="00D82F32"/>
    <w:rsid w:val="00DE2676"/>
    <w:rsid w:val="00E652EC"/>
    <w:rsid w:val="00E779CC"/>
    <w:rsid w:val="00F64C62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0835"/>
  <w15:chartTrackingRefBased/>
  <w15:docId w15:val="{E35AFA3B-BEC7-4B44-90AB-3D7BC0CB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2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6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E5"/>
  </w:style>
  <w:style w:type="paragraph" w:styleId="Footer">
    <w:name w:val="footer"/>
    <w:basedOn w:val="Normal"/>
    <w:link w:val="FooterChar"/>
    <w:uiPriority w:val="99"/>
    <w:unhideWhenUsed/>
    <w:rsid w:val="0048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sity.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s.microsoft.com/on-the-issues/2020/09/01/disinformation-deepfakes-newsguard-video-authentic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Flis</dc:creator>
  <cp:keywords/>
  <dc:description/>
  <cp:lastModifiedBy>Aleksandra Gąbka</cp:lastModifiedBy>
  <cp:revision>16</cp:revision>
  <dcterms:created xsi:type="dcterms:W3CDTF">2024-12-02T17:59:00Z</dcterms:created>
  <dcterms:modified xsi:type="dcterms:W3CDTF">2024-12-04T16:57:00Z</dcterms:modified>
</cp:coreProperties>
</file>